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4" w:rsidRPr="003E1B9D" w:rsidRDefault="00843A3F" w:rsidP="003E1B9D">
      <w:pPr>
        <w:spacing w:line="240" w:lineRule="auto"/>
        <w:jc w:val="center"/>
        <w:rPr>
          <w:b/>
        </w:rPr>
      </w:pPr>
      <w:r w:rsidRPr="00A3049C">
        <w:rPr>
          <w:b/>
        </w:rPr>
        <w:t>FORMULARZ SKARGI/WNIOSKU</w:t>
      </w:r>
    </w:p>
    <w:p w:rsidR="00454558" w:rsidRPr="006234D4" w:rsidRDefault="00454558" w:rsidP="004D5F7F">
      <w:pPr>
        <w:pStyle w:val="Akapitzlist"/>
        <w:spacing w:line="240" w:lineRule="auto"/>
        <w:ind w:left="2844" w:firstLine="696"/>
        <w:jc w:val="right"/>
      </w:pPr>
      <w:r w:rsidRPr="006234D4">
        <w:t>……………………………………, …………………………………..</w:t>
      </w:r>
    </w:p>
    <w:p w:rsidR="00454558" w:rsidRPr="00A3049C" w:rsidRDefault="00006580" w:rsidP="004D5F7F">
      <w:pPr>
        <w:pStyle w:val="Akapitzlist"/>
        <w:spacing w:line="240" w:lineRule="auto"/>
        <w:ind w:left="4260" w:firstLine="696"/>
        <w:jc w:val="center"/>
        <w:rPr>
          <w:sz w:val="20"/>
          <w:szCs w:val="20"/>
        </w:rPr>
      </w:pPr>
      <w:r w:rsidRPr="006234D4">
        <w:t xml:space="preserve">   </w:t>
      </w:r>
      <w:r w:rsidR="00454558" w:rsidRPr="00A3049C">
        <w:rPr>
          <w:sz w:val="20"/>
          <w:szCs w:val="20"/>
        </w:rPr>
        <w:t xml:space="preserve">miejscowość, data pisma   </w:t>
      </w: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……………………………………….......</w:t>
      </w:r>
      <w:r w:rsidR="00006580" w:rsidRPr="006234D4">
        <w:rPr>
          <w:rFonts w:eastAsia="Times New Roman"/>
          <w:lang w:eastAsia="pl-PL"/>
        </w:rPr>
        <w:t>.................</w:t>
      </w:r>
      <w:r w:rsidRPr="006234D4">
        <w:rPr>
          <w:rFonts w:eastAsia="Times New Roman"/>
          <w:lang w:eastAsia="pl-PL"/>
        </w:rPr>
        <w:t xml:space="preserve">      </w:t>
      </w:r>
    </w:p>
    <w:p w:rsidR="00006580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Imię i nazwisko</w:t>
      </w:r>
    </w:p>
    <w:p w:rsidR="004D5F7F" w:rsidRPr="004D5F7F" w:rsidRDefault="004D5F7F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……………………………………………</w:t>
      </w:r>
      <w:r w:rsidR="00006580" w:rsidRPr="006234D4">
        <w:rPr>
          <w:rFonts w:eastAsia="Times New Roman"/>
          <w:lang w:eastAsia="pl-PL"/>
        </w:rPr>
        <w:t>………………..</w:t>
      </w:r>
    </w:p>
    <w:p w:rsidR="00454558" w:rsidRPr="00843187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Adres</w:t>
      </w:r>
      <w:r w:rsidR="00843187" w:rsidRPr="00843187">
        <w:rPr>
          <w:rFonts w:eastAsia="Times New Roman"/>
          <w:sz w:val="20"/>
          <w:szCs w:val="20"/>
          <w:lang w:eastAsia="pl-PL"/>
        </w:rPr>
        <w:t xml:space="preserve"> wnoszącego skargę/wniosek</w:t>
      </w:r>
      <w:r w:rsidRPr="00843187">
        <w:rPr>
          <w:rFonts w:eastAsia="Times New Roman"/>
          <w:sz w:val="20"/>
          <w:szCs w:val="20"/>
          <w:lang w:eastAsia="pl-PL"/>
        </w:rPr>
        <w:t xml:space="preserve"> </w:t>
      </w:r>
    </w:p>
    <w:p w:rsidR="00006580" w:rsidRPr="006234D4" w:rsidRDefault="00006580" w:rsidP="004D5F7F">
      <w:pPr>
        <w:spacing w:after="0" w:line="240" w:lineRule="auto"/>
        <w:rPr>
          <w:rFonts w:eastAsia="Times New Roman"/>
          <w:lang w:eastAsia="pl-PL"/>
        </w:rPr>
      </w:pP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</w:t>
      </w:r>
      <w:r w:rsidR="00006580" w:rsidRPr="006234D4">
        <w:rPr>
          <w:rFonts w:eastAsia="Times New Roman"/>
          <w:lang w:eastAsia="pl-PL"/>
        </w:rPr>
        <w:t>…………………..</w:t>
      </w:r>
    </w:p>
    <w:p w:rsidR="00454558" w:rsidRPr="00843187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Telefon</w:t>
      </w:r>
      <w:r w:rsidR="003E1B9D">
        <w:rPr>
          <w:rFonts w:eastAsia="Times New Roman"/>
          <w:sz w:val="20"/>
          <w:szCs w:val="20"/>
          <w:lang w:eastAsia="pl-PL"/>
        </w:rPr>
        <w:t xml:space="preserve"> lub</w:t>
      </w:r>
      <w:r w:rsidR="004D5F7F">
        <w:rPr>
          <w:rFonts w:eastAsia="Times New Roman"/>
          <w:sz w:val="20"/>
          <w:szCs w:val="20"/>
          <w:lang w:eastAsia="pl-PL"/>
        </w:rPr>
        <w:t xml:space="preserve"> </w:t>
      </w:r>
      <w:r w:rsidR="004D5F7F" w:rsidRPr="00843187">
        <w:rPr>
          <w:rFonts w:eastAsia="Times New Roman"/>
          <w:sz w:val="20"/>
          <w:szCs w:val="20"/>
          <w:lang w:eastAsia="pl-PL"/>
        </w:rPr>
        <w:t>E-mail</w:t>
      </w:r>
      <w:r w:rsidR="004D5F7F" w:rsidRPr="00843187">
        <w:rPr>
          <w:rFonts w:eastAsia="Times New Roman"/>
          <w:sz w:val="20"/>
          <w:szCs w:val="20"/>
          <w:lang w:eastAsia="pl-PL"/>
        </w:rPr>
        <w:tab/>
      </w:r>
    </w:p>
    <w:p w:rsidR="00006580" w:rsidRPr="006234D4" w:rsidRDefault="00006580" w:rsidP="004D5F7F">
      <w:pPr>
        <w:spacing w:after="0" w:line="240" w:lineRule="auto"/>
        <w:rPr>
          <w:rFonts w:eastAsia="Times New Roman"/>
          <w:lang w:eastAsia="pl-PL"/>
        </w:rPr>
      </w:pPr>
    </w:p>
    <w:p w:rsidR="00454558" w:rsidRPr="00843187" w:rsidRDefault="006234D4" w:rsidP="004D5F7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="004D5F7F">
        <w:rPr>
          <w:rFonts w:eastAsia="Times New Roman"/>
          <w:sz w:val="20"/>
          <w:szCs w:val="20"/>
          <w:lang w:eastAsia="pl-PL"/>
        </w:rPr>
        <w:tab/>
      </w:r>
      <w:r w:rsidR="00454558" w:rsidRPr="00843187">
        <w:rPr>
          <w:rFonts w:eastAsia="Times New Roman"/>
          <w:b/>
          <w:sz w:val="20"/>
          <w:szCs w:val="20"/>
          <w:lang w:eastAsia="pl-PL"/>
        </w:rPr>
        <w:t xml:space="preserve">Prezes </w:t>
      </w:r>
    </w:p>
    <w:p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Państwowego Gospodarstwa Wodnego Wody Polskie / </w:t>
      </w:r>
    </w:p>
    <w:p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>Dyrektor Regionalnego Zarządu Gospodarki Wodne Państwowe Gospodarstw</w:t>
      </w:r>
      <w:r w:rsidR="006234D4" w:rsidRPr="006234D4">
        <w:rPr>
          <w:rFonts w:eastAsia="Times New Roman"/>
          <w:b/>
          <w:lang w:eastAsia="pl-PL"/>
        </w:rPr>
        <w:t>o</w:t>
      </w:r>
      <w:r w:rsidR="006234D4">
        <w:rPr>
          <w:rFonts w:eastAsia="Times New Roman"/>
          <w:b/>
          <w:lang w:eastAsia="pl-PL"/>
        </w:rPr>
        <w:t xml:space="preserve"> Wodne Wody Polskie</w:t>
      </w:r>
      <w:r w:rsidRPr="006234D4">
        <w:rPr>
          <w:rFonts w:eastAsia="Times New Roman"/>
          <w:b/>
          <w:lang w:eastAsia="pl-PL"/>
        </w:rPr>
        <w:t xml:space="preserve">/ </w:t>
      </w:r>
    </w:p>
    <w:p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Dyrektor Zarządu Zlewni </w:t>
      </w:r>
    </w:p>
    <w:p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>Państwowe Gospodarstwo Wodne Wody Polskie /</w:t>
      </w:r>
    </w:p>
    <w:p w:rsidR="00843187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Kierownik Nadzoru Wodnego </w:t>
      </w:r>
    </w:p>
    <w:p w:rsidR="00454558" w:rsidRP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Państwowe </w:t>
      </w:r>
      <w:r w:rsidR="00843187">
        <w:rPr>
          <w:rFonts w:eastAsia="Times New Roman"/>
          <w:b/>
          <w:lang w:eastAsia="pl-PL"/>
        </w:rPr>
        <w:t>Gospodarstwo Wodne Wody Polskie</w:t>
      </w:r>
      <w:r w:rsidR="00843187" w:rsidRPr="00843187">
        <w:rPr>
          <w:rFonts w:eastAsia="Times New Roman"/>
          <w:b/>
          <w:vertAlign w:val="superscript"/>
          <w:lang w:eastAsia="pl-PL"/>
        </w:rPr>
        <w:t>1)</w:t>
      </w:r>
    </w:p>
    <w:p w:rsidR="00454558" w:rsidRPr="006234D4" w:rsidRDefault="00454558" w:rsidP="004D5F7F">
      <w:pPr>
        <w:spacing w:after="0" w:line="240" w:lineRule="auto"/>
        <w:ind w:firstLine="709"/>
        <w:rPr>
          <w:rFonts w:eastAsia="Times New Roman"/>
          <w:i/>
          <w:lang w:eastAsia="pl-PL"/>
        </w:rPr>
      </w:pPr>
      <w:r w:rsidRPr="006234D4">
        <w:rPr>
          <w:rFonts w:eastAsia="Times New Roman"/>
          <w:i/>
          <w:lang w:eastAsia="pl-PL"/>
        </w:rPr>
        <w:t xml:space="preserve">     </w:t>
      </w: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</w:p>
    <w:p w:rsidR="00B77DD8" w:rsidRPr="006234D4" w:rsidRDefault="00B77DD8" w:rsidP="004D5F7F">
      <w:pPr>
        <w:pStyle w:val="Akapitzlist"/>
        <w:spacing w:line="240" w:lineRule="auto"/>
        <w:ind w:left="2844" w:firstLine="696"/>
        <w:rPr>
          <w:b/>
        </w:rPr>
      </w:pPr>
      <w:r w:rsidRPr="006234D4">
        <w:rPr>
          <w:b/>
        </w:rPr>
        <w:t>SKARGA/WNIOSEK</w:t>
      </w:r>
      <w:r w:rsidR="00843187" w:rsidRPr="00843187">
        <w:rPr>
          <w:b/>
          <w:vertAlign w:val="superscript"/>
        </w:rPr>
        <w:t>2)</w:t>
      </w: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</w:p>
    <w:p w:rsidR="00454558" w:rsidRPr="003B356F" w:rsidRDefault="003B356F" w:rsidP="004D5F7F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art. </w:t>
      </w:r>
      <w:r w:rsidR="004D5F7F">
        <w:rPr>
          <w:rFonts w:eastAsia="Times New Roman"/>
          <w:lang w:eastAsia="pl-PL"/>
        </w:rPr>
        <w:t xml:space="preserve">221 § 1 oraz art. </w:t>
      </w:r>
      <w:r>
        <w:rPr>
          <w:rFonts w:eastAsia="Times New Roman"/>
          <w:lang w:eastAsia="pl-PL"/>
        </w:rPr>
        <w:t>227/art. 241</w:t>
      </w:r>
      <w:r w:rsidR="00A3049C"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vertAlign w:val="superscript"/>
          <w:lang w:eastAsia="pl-PL"/>
        </w:rPr>
        <w:t>)</w:t>
      </w:r>
      <w:r>
        <w:rPr>
          <w:rFonts w:eastAsia="Times New Roman"/>
          <w:lang w:eastAsia="pl-PL"/>
        </w:rPr>
        <w:t xml:space="preserve"> ustawy z dnia 14 czerwca 1960 r.</w:t>
      </w:r>
      <w:r w:rsidR="00A3049C">
        <w:rPr>
          <w:rFonts w:eastAsia="Times New Roman"/>
          <w:lang w:eastAsia="pl-PL"/>
        </w:rPr>
        <w:t xml:space="preserve"> - Kodeks Postępowania Administracyjnego (Dz. U. z 2018 r. poz. 2069, z </w:t>
      </w:r>
      <w:proofErr w:type="spellStart"/>
      <w:r w:rsidR="00A3049C">
        <w:rPr>
          <w:rFonts w:eastAsia="Times New Roman"/>
          <w:lang w:eastAsia="pl-PL"/>
        </w:rPr>
        <w:t>późn</w:t>
      </w:r>
      <w:proofErr w:type="spellEnd"/>
      <w:r w:rsidR="00A3049C">
        <w:rPr>
          <w:rFonts w:eastAsia="Times New Roman"/>
          <w:lang w:eastAsia="pl-PL"/>
        </w:rPr>
        <w:t xml:space="preserve">. zm.) </w:t>
      </w:r>
      <w:r>
        <w:rPr>
          <w:rFonts w:eastAsia="Times New Roman"/>
          <w:lang w:eastAsia="pl-PL"/>
        </w:rPr>
        <w:t>składam skargę/wniosek</w:t>
      </w:r>
      <w:r w:rsidR="00A3049C" w:rsidRPr="00A3049C">
        <w:rPr>
          <w:rFonts w:eastAsia="Times New Roman"/>
          <w:vertAlign w:val="superscript"/>
          <w:lang w:eastAsia="pl-PL"/>
        </w:rPr>
        <w:t>2)</w:t>
      </w:r>
      <w:r>
        <w:rPr>
          <w:rFonts w:eastAsia="Times New Roman"/>
          <w:lang w:eastAsia="pl-PL"/>
        </w:rPr>
        <w:t xml:space="preserve"> </w:t>
      </w:r>
      <w:r w:rsidR="004D5F7F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o następującej treści: </w:t>
      </w:r>
    </w:p>
    <w:p w:rsidR="00454558" w:rsidRPr="000E20BB" w:rsidRDefault="00454558" w:rsidP="004D5F7F">
      <w:pPr>
        <w:spacing w:after="0" w:line="240" w:lineRule="auto"/>
        <w:jc w:val="both"/>
        <w:rPr>
          <w:rFonts w:ascii="Calibri" w:hAnsi="Calibri"/>
          <w:i/>
          <w:sz w:val="18"/>
          <w:szCs w:val="18"/>
        </w:rPr>
      </w:pPr>
      <w:r w:rsidRPr="000E20BB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B356F" w:rsidRPr="003B356F">
        <w:t xml:space="preserve"> </w:t>
      </w: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0E20BB">
        <w:rPr>
          <w:rFonts w:eastAsia="Times New Roman"/>
          <w:lang w:eastAsia="pl-PL"/>
        </w:rPr>
        <w:t>.</w:t>
      </w:r>
      <w:r w:rsidRPr="006234D4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0E20BB">
        <w:rPr>
          <w:rFonts w:eastAsia="Times New Roman"/>
          <w:lang w:eastAsia="pl-PL"/>
        </w:rPr>
        <w:t>.</w:t>
      </w:r>
      <w:r w:rsidRPr="006234D4">
        <w:rPr>
          <w:rFonts w:eastAsia="Times New Roman"/>
          <w:lang w:eastAsia="pl-PL"/>
        </w:rPr>
        <w:t>…</w:t>
      </w:r>
    </w:p>
    <w:p w:rsidR="000E20BB" w:rsidRPr="006234D4" w:rsidRDefault="000E20BB" w:rsidP="004D5F7F">
      <w:pPr>
        <w:spacing w:after="0" w:line="240" w:lineRule="auto"/>
        <w:rPr>
          <w:rFonts w:eastAsia="Times New Roman"/>
          <w:lang w:eastAsia="pl-PL"/>
        </w:rPr>
      </w:pPr>
    </w:p>
    <w:p w:rsidR="00B77DD8" w:rsidRPr="006234D4" w:rsidRDefault="00B77DD8" w:rsidP="004D5F7F">
      <w:pPr>
        <w:spacing w:after="0" w:line="240" w:lineRule="auto"/>
        <w:rPr>
          <w:rFonts w:eastAsia="Times New Roman"/>
          <w:lang w:eastAsia="pl-PL"/>
        </w:rPr>
      </w:pPr>
    </w:p>
    <w:p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  <w:t>……………………………………</w:t>
      </w:r>
      <w:r w:rsidR="003B356F">
        <w:rPr>
          <w:rFonts w:eastAsia="Times New Roman"/>
          <w:lang w:eastAsia="pl-PL"/>
        </w:rPr>
        <w:t>………………………….</w:t>
      </w:r>
      <w:r w:rsidRPr="006234D4">
        <w:rPr>
          <w:rFonts w:eastAsia="Times New Roman"/>
          <w:lang w:eastAsia="pl-PL"/>
        </w:rPr>
        <w:t>.</w:t>
      </w:r>
    </w:p>
    <w:p w:rsidR="00454558" w:rsidRPr="003B356F" w:rsidRDefault="00454558" w:rsidP="004D5F7F">
      <w:pPr>
        <w:pStyle w:val="Akapitzlist"/>
        <w:spacing w:line="240" w:lineRule="auto"/>
        <w:ind w:left="4248"/>
        <w:rPr>
          <w:b/>
          <w:sz w:val="20"/>
          <w:szCs w:val="20"/>
        </w:rPr>
      </w:pPr>
      <w:r w:rsidRPr="006234D4">
        <w:rPr>
          <w:rFonts w:eastAsia="Times New Roman"/>
          <w:i/>
          <w:lang w:eastAsia="pl-PL"/>
        </w:rPr>
        <w:tab/>
        <w:t xml:space="preserve">                                      </w:t>
      </w:r>
      <w:r w:rsidRPr="006234D4">
        <w:rPr>
          <w:rFonts w:eastAsia="Times New Roman"/>
          <w:i/>
          <w:lang w:eastAsia="pl-PL"/>
        </w:rPr>
        <w:tab/>
      </w:r>
      <w:r w:rsidRPr="006234D4">
        <w:rPr>
          <w:rFonts w:eastAsia="Times New Roman"/>
          <w:i/>
          <w:lang w:eastAsia="pl-PL"/>
        </w:rPr>
        <w:tab/>
      </w:r>
      <w:r w:rsidRPr="006234D4">
        <w:rPr>
          <w:rFonts w:eastAsia="Times New Roman"/>
          <w:i/>
          <w:lang w:eastAsia="pl-PL"/>
        </w:rPr>
        <w:tab/>
      </w:r>
      <w:r w:rsidRPr="003B356F">
        <w:rPr>
          <w:rFonts w:eastAsia="Times New Roman"/>
          <w:sz w:val="20"/>
          <w:szCs w:val="20"/>
          <w:lang w:eastAsia="pl-PL"/>
        </w:rPr>
        <w:tab/>
        <w:t xml:space="preserve">  </w:t>
      </w:r>
      <w:r w:rsidR="00B77DD8" w:rsidRPr="003B356F">
        <w:rPr>
          <w:rFonts w:eastAsia="Times New Roman"/>
          <w:sz w:val="20"/>
          <w:szCs w:val="20"/>
          <w:lang w:eastAsia="pl-PL"/>
        </w:rPr>
        <w:t xml:space="preserve">  </w:t>
      </w:r>
      <w:r w:rsidR="003B356F">
        <w:rPr>
          <w:rFonts w:eastAsia="Times New Roman"/>
          <w:sz w:val="20"/>
          <w:szCs w:val="20"/>
          <w:lang w:eastAsia="pl-PL"/>
        </w:rPr>
        <w:t xml:space="preserve"> </w:t>
      </w:r>
      <w:r w:rsidR="003E1B9D">
        <w:rPr>
          <w:rFonts w:eastAsia="Times New Roman"/>
          <w:sz w:val="20"/>
          <w:szCs w:val="20"/>
          <w:lang w:eastAsia="pl-PL"/>
        </w:rPr>
        <w:t xml:space="preserve"> </w:t>
      </w:r>
      <w:r w:rsidR="003B356F">
        <w:rPr>
          <w:rFonts w:eastAsia="Times New Roman"/>
          <w:sz w:val="20"/>
          <w:szCs w:val="20"/>
          <w:lang w:eastAsia="pl-PL"/>
        </w:rPr>
        <w:t xml:space="preserve"> </w:t>
      </w:r>
      <w:r w:rsidR="00B77DD8" w:rsidRPr="003B356F">
        <w:rPr>
          <w:rFonts w:eastAsia="Times New Roman"/>
          <w:sz w:val="20"/>
          <w:szCs w:val="20"/>
          <w:lang w:eastAsia="pl-PL"/>
        </w:rPr>
        <w:t xml:space="preserve"> </w:t>
      </w:r>
      <w:r w:rsidR="003B356F" w:rsidRPr="003B356F">
        <w:rPr>
          <w:rFonts w:eastAsia="Times New Roman"/>
          <w:sz w:val="20"/>
          <w:szCs w:val="20"/>
          <w:lang w:eastAsia="pl-PL"/>
        </w:rPr>
        <w:t xml:space="preserve">Podpis wnoszącego </w:t>
      </w:r>
      <w:r w:rsidRPr="003B356F">
        <w:rPr>
          <w:rFonts w:eastAsia="Times New Roman"/>
          <w:sz w:val="20"/>
          <w:szCs w:val="20"/>
          <w:lang w:eastAsia="pl-PL"/>
        </w:rPr>
        <w:t>skargę/wniosek</w:t>
      </w:r>
    </w:p>
    <w:p w:rsidR="00FB0335" w:rsidRDefault="000E20BB" w:rsidP="004D5F7F">
      <w:pPr>
        <w:spacing w:line="240" w:lineRule="auto"/>
      </w:pPr>
      <w:r>
        <w:t>Załączniki:</w:t>
      </w:r>
    </w:p>
    <w:p w:rsidR="003E1B9D" w:rsidRDefault="000E20BB" w:rsidP="004D5F7F">
      <w:pPr>
        <w:spacing w:line="240" w:lineRule="auto"/>
      </w:pPr>
      <w:r>
        <w:t>…………………………….</w:t>
      </w:r>
    </w:p>
    <w:p w:rsidR="003E1B9D" w:rsidRDefault="003E1B9D" w:rsidP="004D5F7F">
      <w:pPr>
        <w:spacing w:line="240" w:lineRule="auto"/>
      </w:pPr>
    </w:p>
    <w:p w:rsidR="00454558" w:rsidRPr="003E1B9D" w:rsidRDefault="00843187" w:rsidP="003E1B9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E1B9D">
        <w:rPr>
          <w:sz w:val="18"/>
          <w:szCs w:val="18"/>
          <w:vertAlign w:val="superscript"/>
        </w:rPr>
        <w:t>1)</w:t>
      </w:r>
      <w:r w:rsidRPr="003E1B9D">
        <w:rPr>
          <w:sz w:val="18"/>
          <w:szCs w:val="18"/>
        </w:rPr>
        <w:t xml:space="preserve"> </w:t>
      </w:r>
      <w:r w:rsidR="004D5F7F" w:rsidRPr="003E1B9D">
        <w:rPr>
          <w:sz w:val="18"/>
          <w:szCs w:val="18"/>
        </w:rPr>
        <w:t xml:space="preserve">wskazać kierownika </w:t>
      </w:r>
      <w:r w:rsidR="006234D4" w:rsidRPr="003E1B9D">
        <w:rPr>
          <w:sz w:val="18"/>
          <w:szCs w:val="18"/>
        </w:rPr>
        <w:t>właś</w:t>
      </w:r>
      <w:r w:rsidR="004D5F7F" w:rsidRPr="003E1B9D">
        <w:rPr>
          <w:sz w:val="18"/>
          <w:szCs w:val="18"/>
        </w:rPr>
        <w:t>ciwej jednostki organizacyjnej</w:t>
      </w:r>
      <w:r w:rsidR="003E1B9D" w:rsidRPr="003E1B9D">
        <w:rPr>
          <w:sz w:val="18"/>
          <w:szCs w:val="18"/>
        </w:rPr>
        <w:t xml:space="preserve"> PGW W</w:t>
      </w:r>
      <w:r w:rsidR="003E1B9D">
        <w:rPr>
          <w:sz w:val="18"/>
          <w:szCs w:val="18"/>
        </w:rPr>
        <w:t>P</w:t>
      </w:r>
    </w:p>
    <w:p w:rsidR="003E1B9D" w:rsidRPr="003E1B9D" w:rsidRDefault="00843187" w:rsidP="003E1B9D">
      <w:pPr>
        <w:spacing w:line="240" w:lineRule="auto"/>
        <w:rPr>
          <w:sz w:val="18"/>
          <w:szCs w:val="18"/>
        </w:rPr>
      </w:pPr>
      <w:r w:rsidRPr="003E1B9D">
        <w:rPr>
          <w:sz w:val="18"/>
          <w:szCs w:val="18"/>
          <w:vertAlign w:val="superscript"/>
        </w:rPr>
        <w:t xml:space="preserve">2) </w:t>
      </w:r>
      <w:r w:rsidRPr="003E1B9D">
        <w:rPr>
          <w:sz w:val="18"/>
          <w:szCs w:val="18"/>
        </w:rPr>
        <w:t xml:space="preserve">skreślić niepotrzebne </w:t>
      </w:r>
    </w:p>
    <w:p w:rsidR="004D5F7F" w:rsidRDefault="004D5F7F">
      <w:pPr>
        <w:pStyle w:val="Akapitzlist"/>
        <w:ind w:left="0"/>
        <w:rPr>
          <w:i/>
          <w:sz w:val="18"/>
          <w:szCs w:val="18"/>
        </w:rPr>
      </w:pPr>
    </w:p>
    <w:p w:rsidR="004F282B" w:rsidRDefault="004F282B">
      <w:pPr>
        <w:pStyle w:val="Akapitzlist"/>
        <w:ind w:left="0"/>
        <w:rPr>
          <w:i/>
          <w:sz w:val="18"/>
          <w:szCs w:val="18"/>
        </w:rPr>
      </w:pPr>
    </w:p>
    <w:p w:rsidR="004F282B" w:rsidRDefault="004F282B">
      <w:pPr>
        <w:pStyle w:val="Akapitzlist"/>
        <w:ind w:left="0"/>
        <w:rPr>
          <w:i/>
          <w:sz w:val="18"/>
          <w:szCs w:val="18"/>
        </w:rPr>
      </w:pPr>
    </w:p>
    <w:p w:rsidR="004F282B" w:rsidRDefault="004F282B">
      <w:pPr>
        <w:pStyle w:val="Akapitzlist"/>
        <w:ind w:left="0"/>
        <w:rPr>
          <w:i/>
          <w:sz w:val="18"/>
          <w:szCs w:val="18"/>
        </w:rPr>
      </w:pPr>
    </w:p>
    <w:p w:rsidR="004F282B" w:rsidRDefault="004F282B">
      <w:pPr>
        <w:pStyle w:val="Akapitzlist"/>
        <w:ind w:left="0"/>
        <w:rPr>
          <w:i/>
          <w:sz w:val="18"/>
          <w:szCs w:val="18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skargami i wnioskami</w:t>
      </w:r>
    </w:p>
    <w:p w:rsidR="004F282B" w:rsidRPr="004F282B" w:rsidRDefault="004F282B" w:rsidP="004F282B">
      <w:pPr>
        <w:spacing w:after="200" w:line="276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4F282B">
        <w:rPr>
          <w:rFonts w:ascii="Calibri" w:hAnsi="Calibri" w:cs="Calibri"/>
          <w:sz w:val="20"/>
          <w:szCs w:val="20"/>
        </w:rPr>
        <w:t>Zgodnie z art. 13 ust. 1 i 2 r</w:t>
      </w:r>
      <w:r w:rsidRPr="004F282B">
        <w:rPr>
          <w:rFonts w:eastAsia="Times New Roman" w:cstheme="minorHAnsi"/>
          <w:sz w:val="20"/>
          <w:szCs w:val="20"/>
          <w:lang w:eastAsia="pl-PL"/>
        </w:rPr>
        <w:t>ozporządzenia Parlamentu Europejskiego i Rady (UE) 2016/679</w:t>
      </w:r>
      <w:r w:rsidRPr="004F282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282B">
        <w:rPr>
          <w:rFonts w:eastAsia="Times New Roman" w:cstheme="minorHAnsi"/>
          <w:sz w:val="20"/>
          <w:szCs w:val="20"/>
          <w:lang w:eastAsia="pl-PL"/>
        </w:rPr>
        <w:t>z dnia 27 kwietnia 2016 r. w sprawie ochrony osób fizycznych w związku z przetwarzaniem danych osobowych i w sprawie swobodnego przepływu takich danych oraz uchylenia dyrektywy 95/46/WE (</w:t>
      </w:r>
      <w:r w:rsidRPr="004F282B">
        <w:rPr>
          <w:rFonts w:ascii="Calibri" w:hAnsi="Calibri" w:cs="Calibri"/>
          <w:sz w:val="20"/>
          <w:szCs w:val="20"/>
        </w:rPr>
        <w:t>ogólne rozporządze</w:t>
      </w:r>
      <w:r w:rsidRPr="004F282B">
        <w:rPr>
          <w:rFonts w:ascii="Calibri" w:hAnsi="Calibri" w:cs="Calibri"/>
          <w:sz w:val="20"/>
          <w:szCs w:val="20"/>
        </w:rPr>
        <w:t>nie o ochronie danych osobowych)</w:t>
      </w:r>
      <w:r w:rsidRPr="004F282B">
        <w:rPr>
          <w:rFonts w:ascii="Calibri" w:hAnsi="Calibri" w:cs="Calibri"/>
          <w:sz w:val="20"/>
          <w:szCs w:val="20"/>
        </w:rPr>
        <w:t xml:space="preserve"> (dalej jako: RODO) informujmy, iż: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1) Administratorem Pani/Pana danych osobowych jest Państwowe Gospodarstwo Wodne Wody Polskie z siedzibą w Warszawie, 00-844 Warszawa ul. Grzybowska 80/82 (dalej jako: PGW WP).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2) Kontakt z Inspektorem ochrony danych w PGW WP możliwy jest pod adresem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e-mail:  </w:t>
      </w:r>
      <w:hyperlink r:id="rId8" w:history="1">
        <w:r w:rsidRPr="004F282B">
          <w:rPr>
            <w:rFonts w:eastAsia="Times New Roman" w:cs="Arial"/>
            <w:color w:val="036085"/>
            <w:sz w:val="20"/>
            <w:szCs w:val="20"/>
            <w:lang w:eastAsia="pl-PL"/>
          </w:rPr>
          <w:t>iod@wody.gov.pl</w:t>
        </w:r>
      </w:hyperlink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lub listownie pod adresem: Państwowe Gospodarstwo Wodne Wody Polskie, 00-844 Warszawa, ul. Grzybowska 80/82 z dopiskiem „</w:t>
      </w:r>
      <w:r w:rsidRPr="004F282B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”.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3) Pani/Pana dane osobowe przetwarzane będą w celu rozpatrzenia skargi lub wniosku (</w:t>
      </w:r>
      <w:r w:rsidRPr="004F282B">
        <w:rPr>
          <w:rFonts w:eastAsia="Times New Roman" w:cs="Arial"/>
          <w:b/>
          <w:color w:val="000000"/>
          <w:sz w:val="20"/>
          <w:szCs w:val="20"/>
          <w:lang w:eastAsia="pl-PL"/>
        </w:rPr>
        <w:t>podstawa prawna: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color w:val="000000"/>
          <w:sz w:val="20"/>
          <w:szCs w:val="20"/>
        </w:rPr>
        <w:t>art. 6 ust. 1 lit. c RODO  w związku z przepisami:</w:t>
      </w:r>
    </w:p>
    <w:p w:rsidR="004F282B" w:rsidRPr="004F282B" w:rsidRDefault="004F282B" w:rsidP="004F282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ustawy z dnia  14 czerwca 1960 r.  Kodeks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postępowania administracyjnego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(</w:t>
      </w:r>
      <w:r w:rsidRPr="004F282B">
        <w:rPr>
          <w:color w:val="000000"/>
          <w:sz w:val="20"/>
          <w:szCs w:val="20"/>
        </w:rPr>
        <w:t xml:space="preserve">Dz. U. z 2018 r., poz. 2096,  z </w:t>
      </w:r>
      <w:proofErr w:type="spellStart"/>
      <w:r w:rsidRPr="004F282B">
        <w:rPr>
          <w:color w:val="000000"/>
          <w:sz w:val="20"/>
          <w:szCs w:val="20"/>
        </w:rPr>
        <w:t>późn</w:t>
      </w:r>
      <w:proofErr w:type="spellEnd"/>
      <w:r w:rsidRPr="004F282B">
        <w:rPr>
          <w:color w:val="000000"/>
          <w:sz w:val="20"/>
          <w:szCs w:val="20"/>
        </w:rPr>
        <w:t xml:space="preserve">. zm.)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– Dział VIII. Skargi i wnioski,</w:t>
      </w:r>
    </w:p>
    <w:p w:rsidR="004F282B" w:rsidRPr="004F282B" w:rsidRDefault="004F282B" w:rsidP="004F282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rozporządzenia Rady Ministrów z dnia 8 stycznia  2002 r. </w:t>
      </w:r>
      <w:r w:rsidRPr="004F282B">
        <w:rPr>
          <w:color w:val="000000"/>
          <w:sz w:val="20"/>
          <w:szCs w:val="20"/>
        </w:rPr>
        <w:t xml:space="preserve">w sprawie organizacji przyjmowania i rozpatrywania skarg i wniosków (Dz. U. Nr 5, poz. 46).                      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skargi/wniosku, a następnie przez okres </w:t>
      </w:r>
      <w:r w:rsidRPr="004F282B">
        <w:rPr>
          <w:rFonts w:ascii="Calibri" w:hAnsi="Calibri"/>
          <w:color w:val="000000"/>
          <w:sz w:val="20"/>
          <w:szCs w:val="20"/>
        </w:rPr>
        <w:t xml:space="preserve">ustalony, zgodnie z przepisami wydanymi na podstawie art. 6 ust. 2 ustawy z dnia 14 lipca 1983 r.  o narodowym zasobie archiwalnym i archiwach (Dz. U. </w:t>
      </w:r>
      <w:proofErr w:type="spellStart"/>
      <w:r w:rsidRPr="004F282B">
        <w:rPr>
          <w:rFonts w:ascii="Calibri" w:hAnsi="Calibri"/>
          <w:color w:val="000000"/>
          <w:sz w:val="20"/>
          <w:szCs w:val="20"/>
        </w:rPr>
        <w:t>t.j</w:t>
      </w:r>
      <w:proofErr w:type="spellEnd"/>
      <w:r w:rsidRPr="004F282B">
        <w:rPr>
          <w:rFonts w:ascii="Calibri" w:hAnsi="Calibri"/>
          <w:color w:val="000000"/>
          <w:sz w:val="20"/>
          <w:szCs w:val="20"/>
        </w:rPr>
        <w:t>. z 2019 poz. 553).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żądania  sprostowania swoich danych osobowych; </w:t>
      </w:r>
    </w:p>
    <w:p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 Aby skorzystać z powyższych praw może Pani/Pan skontaktować się bezpośrednio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z administratorem lub inspektorem ochrony danych w PGW WP bądź wystąpić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do administratora danych pisemnie  na ww. adres pocztowy lub e-mailowy.</w:t>
      </w:r>
    </w:p>
    <w:p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7) Ma Pani/Pan prawo </w:t>
      </w: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wniesienia skargi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do Prezesa Urzędu Ochrony Danych Osobowych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z siedzibą w Warszawie przy ul. Stawki 2, 00-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193 Warszawa, gdy uzna Pani/Pan,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iż przetwarzanie danych osobowych narusza przepisy prawa.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skargi/wniosku bez rozpoznania.</w:t>
      </w:r>
    </w:p>
    <w:p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:rsidR="004F282B" w:rsidRPr="004F282B" w:rsidRDefault="004F282B" w:rsidP="004F282B">
      <w:pPr>
        <w:spacing w:after="200"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4F282B" w:rsidRPr="004F282B" w:rsidRDefault="004F282B">
      <w:pPr>
        <w:pStyle w:val="Akapitzlist"/>
        <w:ind w:left="0"/>
        <w:rPr>
          <w:i/>
          <w:sz w:val="20"/>
          <w:szCs w:val="20"/>
        </w:rPr>
      </w:pPr>
    </w:p>
    <w:sectPr w:rsidR="004F282B" w:rsidRPr="004F282B" w:rsidSect="003E1B9D">
      <w:headerReference w:type="default" r:id="rId9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37" w:rsidRDefault="00B42937" w:rsidP="00E669CE">
      <w:pPr>
        <w:spacing w:after="0" w:line="240" w:lineRule="auto"/>
      </w:pPr>
      <w:r>
        <w:separator/>
      </w:r>
    </w:p>
  </w:endnote>
  <w:endnote w:type="continuationSeparator" w:id="0">
    <w:p w:rsidR="00B42937" w:rsidRDefault="00B42937" w:rsidP="00E6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37" w:rsidRDefault="00B42937" w:rsidP="00E669CE">
      <w:pPr>
        <w:spacing w:after="0" w:line="240" w:lineRule="auto"/>
      </w:pPr>
      <w:r>
        <w:separator/>
      </w:r>
    </w:p>
  </w:footnote>
  <w:footnote w:type="continuationSeparator" w:id="0">
    <w:p w:rsidR="00B42937" w:rsidRDefault="00B42937" w:rsidP="00E6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D" w:rsidRDefault="003E1B9D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C9474E" wp14:editId="10C15DCC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2" name="Obraz 2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B9D" w:rsidRDefault="003E1B9D" w:rsidP="003E1B9D">
    <w:pPr>
      <w:pStyle w:val="Nagwek"/>
      <w:jc w:val="right"/>
      <w:rPr>
        <w:sz w:val="18"/>
        <w:szCs w:val="18"/>
      </w:rPr>
    </w:pPr>
  </w:p>
  <w:p w:rsidR="003E1B9D" w:rsidRDefault="003E1B9D" w:rsidP="003E1B9D">
    <w:pPr>
      <w:pStyle w:val="Nagwek"/>
      <w:jc w:val="right"/>
      <w:rPr>
        <w:sz w:val="18"/>
        <w:szCs w:val="18"/>
      </w:rPr>
    </w:pPr>
  </w:p>
  <w:p w:rsidR="00E669CE" w:rsidRPr="003E1B9D" w:rsidRDefault="00E669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72D"/>
    <w:multiLevelType w:val="multilevel"/>
    <w:tmpl w:val="32123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40316AC6"/>
    <w:multiLevelType w:val="hybridMultilevel"/>
    <w:tmpl w:val="7C1A70DA"/>
    <w:lvl w:ilvl="0" w:tplc="A78C0F5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854C0"/>
    <w:multiLevelType w:val="hybridMultilevel"/>
    <w:tmpl w:val="4492F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8C5E47"/>
    <w:multiLevelType w:val="hybridMultilevel"/>
    <w:tmpl w:val="F00E05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71EF7"/>
    <w:multiLevelType w:val="hybridMultilevel"/>
    <w:tmpl w:val="6C2AFD16"/>
    <w:lvl w:ilvl="0" w:tplc="D6F61D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88"/>
    <w:rsid w:val="00006580"/>
    <w:rsid w:val="000E20BB"/>
    <w:rsid w:val="00272CC2"/>
    <w:rsid w:val="003B356F"/>
    <w:rsid w:val="003E1B9D"/>
    <w:rsid w:val="004142A4"/>
    <w:rsid w:val="00454558"/>
    <w:rsid w:val="004B19F8"/>
    <w:rsid w:val="004D0E9E"/>
    <w:rsid w:val="004D5F7F"/>
    <w:rsid w:val="004F282B"/>
    <w:rsid w:val="006234D4"/>
    <w:rsid w:val="007A260C"/>
    <w:rsid w:val="008068DF"/>
    <w:rsid w:val="00843187"/>
    <w:rsid w:val="00843A3F"/>
    <w:rsid w:val="00974888"/>
    <w:rsid w:val="00A3049C"/>
    <w:rsid w:val="00AD5C20"/>
    <w:rsid w:val="00AF13AB"/>
    <w:rsid w:val="00B42937"/>
    <w:rsid w:val="00B77DD8"/>
    <w:rsid w:val="00CE6DC9"/>
    <w:rsid w:val="00E30879"/>
    <w:rsid w:val="00E434AF"/>
    <w:rsid w:val="00E669CE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E669CE"/>
    <w:rPr>
      <w:i/>
      <w:iCs/>
    </w:rPr>
  </w:style>
  <w:style w:type="paragraph" w:styleId="Akapitzlist">
    <w:name w:val="List Paragraph"/>
    <w:basedOn w:val="Normalny"/>
    <w:uiPriority w:val="34"/>
    <w:qFormat/>
    <w:rsid w:val="00E66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CE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A3049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49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E669CE"/>
    <w:rPr>
      <w:i/>
      <w:iCs/>
    </w:rPr>
  </w:style>
  <w:style w:type="paragraph" w:styleId="Akapitzlist">
    <w:name w:val="List Paragraph"/>
    <w:basedOn w:val="Normalny"/>
    <w:uiPriority w:val="34"/>
    <w:qFormat/>
    <w:rsid w:val="00E66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CE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A3049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4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408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Małgorzata Koszałka</cp:lastModifiedBy>
  <cp:revision>3</cp:revision>
  <cp:lastPrinted>2019-05-09T09:26:00Z</cp:lastPrinted>
  <dcterms:created xsi:type="dcterms:W3CDTF">2019-09-09T10:51:00Z</dcterms:created>
  <dcterms:modified xsi:type="dcterms:W3CDTF">2019-09-12T08:01:00Z</dcterms:modified>
</cp:coreProperties>
</file>